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ED" w:rsidRPr="002104ED" w:rsidRDefault="002104ED" w:rsidP="002104E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Obec Renčišov podľa § 6 ods. 1 a § 11 ods. 4 písm. d) a g) zákona č. </w:t>
      </w:r>
    </w:p>
    <w:p w:rsidR="002104ED" w:rsidRPr="002104ED" w:rsidRDefault="002104ED" w:rsidP="002104ED">
      <w:pPr>
        <w:spacing w:after="1" w:line="257" w:lineRule="auto"/>
        <w:ind w:left="7" w:right="140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369/1990 Zb. o obecnom zriadení v znení neskorších predpisov a podľa zákona č. 582/2004 Z. z. o miestnych daniach a miestnom poplatku za komunálne odpady a drobné stavebné odpady v znení neskorších predpisov  </w:t>
      </w:r>
    </w:p>
    <w:p w:rsidR="002104ED" w:rsidRPr="002104ED" w:rsidRDefault="002104ED" w:rsidP="002104ED">
      <w:pPr>
        <w:spacing w:after="71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left="10" w:right="140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v y d á v a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</w:t>
      </w:r>
      <w:r w:rsidRPr="002104ED">
        <w:rPr>
          <w:rFonts w:ascii="Times New Roman" w:eastAsia="Times New Roman" w:hAnsi="Times New Roman" w:cs="Times New Roman"/>
          <w:b/>
          <w:i/>
          <w:color w:val="000000"/>
          <w:sz w:val="32"/>
          <w:lang w:eastAsia="sk-SK"/>
        </w:rPr>
        <w:t xml:space="preserve"> </w:t>
      </w:r>
    </w:p>
    <w:p w:rsidR="002104ED" w:rsidRPr="002104ED" w:rsidRDefault="002104ED" w:rsidP="002104ED">
      <w:pPr>
        <w:spacing w:after="77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                                                                      </w:t>
      </w:r>
    </w:p>
    <w:p w:rsidR="002104ED" w:rsidRPr="002104ED" w:rsidRDefault="002104ED" w:rsidP="002104ED">
      <w:pPr>
        <w:keepNext/>
        <w:keepLines/>
        <w:spacing w:after="163"/>
        <w:ind w:left="10" w:right="140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32"/>
          <w:lang w:eastAsia="sk-SK"/>
        </w:rPr>
        <w:t xml:space="preserve">V Š E O B E C N E    Z Á V Ä Z N É    N A R I A D E N I E </w:t>
      </w:r>
    </w:p>
    <w:p w:rsidR="002104ED" w:rsidRPr="002104ED" w:rsidRDefault="002104ED" w:rsidP="002104ED">
      <w:pPr>
        <w:spacing w:after="0"/>
        <w:ind w:right="1406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30"/>
          <w:lang w:eastAsia="sk-SK"/>
        </w:rPr>
        <w:t xml:space="preserve">č.   </w:t>
      </w:r>
      <w:r>
        <w:rPr>
          <w:rFonts w:ascii="Times New Roman" w:eastAsia="Times New Roman" w:hAnsi="Times New Roman" w:cs="Times New Roman"/>
          <w:b/>
          <w:color w:val="000000"/>
          <w:sz w:val="30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30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30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b/>
          <w:color w:val="000000"/>
          <w:sz w:val="30"/>
          <w:lang w:eastAsia="sk-SK"/>
        </w:rPr>
        <w:t xml:space="preserve">  </w:t>
      </w:r>
    </w:p>
    <w:p w:rsidR="002104ED" w:rsidRPr="002104ED" w:rsidRDefault="002104ED" w:rsidP="002104ED">
      <w:pPr>
        <w:spacing w:after="19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28"/>
        <w:ind w:left="10" w:right="140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>o miestnych  daniach</w:t>
      </w:r>
    </w:p>
    <w:p w:rsidR="002104ED" w:rsidRPr="002104ED" w:rsidRDefault="002104ED" w:rsidP="002104ED">
      <w:pPr>
        <w:spacing w:after="133" w:line="270" w:lineRule="auto"/>
        <w:ind w:left="2694" w:right="1739" w:hanging="223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a miestnom poplatku za komunálne odpady a drobné stavebné </w:t>
      </w:r>
    </w:p>
    <w:p w:rsidR="002104ED" w:rsidRPr="002104ED" w:rsidRDefault="002104ED" w:rsidP="002104ED">
      <w:pPr>
        <w:spacing w:after="133" w:line="270" w:lineRule="auto"/>
        <w:ind w:left="2694" w:right="1739" w:hanging="223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>odpady na území obce Renčišov</w:t>
      </w:r>
    </w:p>
    <w:p w:rsidR="002104ED" w:rsidRPr="002104ED" w:rsidRDefault="002104ED" w:rsidP="002104ED">
      <w:pPr>
        <w:spacing w:after="148"/>
        <w:ind w:right="1331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5" w:line="268" w:lineRule="auto"/>
        <w:ind w:left="13"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Obecné zastupiteľstvo v Renčišove v súlade s § 11 ods. 4 zákona č. 369/1990 Zb. o obecnom zriadení v znení neskorších predpisov a v nadväznosti na § 98  zákona č. 582/2004 Z. z. o miestnych daniach a miestnom poplatku za komunálne odpady a drobné stavebné odpady v znení neskorších predpisov </w:t>
      </w:r>
      <w:r w:rsidRPr="002104ED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(ďalej len „zákon o miestnych daniach a miestnom poplatku“)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schválilo pre územie obce Renčišov toto všeobecne záväzné nariadenie: </w:t>
      </w:r>
    </w:p>
    <w:p w:rsidR="002104ED" w:rsidRPr="002104ED" w:rsidRDefault="002104ED" w:rsidP="002104ED">
      <w:pPr>
        <w:spacing w:after="7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3"/>
        <w:ind w:left="10" w:right="140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 </w:t>
      </w: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I.  č a s ť </w:t>
      </w:r>
    </w:p>
    <w:p w:rsidR="002104ED" w:rsidRPr="002104ED" w:rsidRDefault="002104ED" w:rsidP="002104ED">
      <w:pPr>
        <w:spacing w:after="0"/>
        <w:ind w:right="1408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5"/>
          <w:lang w:eastAsia="sk-SK"/>
        </w:rPr>
        <w:t xml:space="preserve">ZÁKLADNÉ USTANOVENIA </w:t>
      </w:r>
    </w:p>
    <w:p w:rsidR="002104ED" w:rsidRPr="002104ED" w:rsidRDefault="002104ED" w:rsidP="002104ED">
      <w:pPr>
        <w:spacing w:after="42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5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Článok 1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Druhy miestnych daní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20"/>
        <w:ind w:left="-14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Courier New" w:eastAsia="Courier New" w:hAnsi="Courier New" w:cs="Courier New"/>
          <w:color w:val="000000"/>
          <w:sz w:val="24"/>
          <w:lang w:eastAsia="sk-SK"/>
        </w:rPr>
        <w:t xml:space="preserve"> 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(1) Obec Renčišov na svojom území ukladá  tieto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miestne dane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: </w:t>
      </w:r>
    </w:p>
    <w:p w:rsidR="002104ED" w:rsidRPr="002104ED" w:rsidRDefault="002104ED" w:rsidP="002104ED">
      <w:pPr>
        <w:numPr>
          <w:ilvl w:val="0"/>
          <w:numId w:val="1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daň z nehnuteľností, </w:t>
      </w:r>
    </w:p>
    <w:p w:rsidR="002104ED" w:rsidRPr="002104ED" w:rsidRDefault="002104ED" w:rsidP="002104ED">
      <w:pPr>
        <w:numPr>
          <w:ilvl w:val="0"/>
          <w:numId w:val="1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daň za psa, </w:t>
      </w:r>
    </w:p>
    <w:p w:rsidR="002104ED" w:rsidRPr="002104ED" w:rsidRDefault="002104ED" w:rsidP="002104ED">
      <w:pPr>
        <w:numPr>
          <w:ilvl w:val="0"/>
          <w:numId w:val="1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daň za užívanie verejného priestranstva, </w:t>
      </w:r>
    </w:p>
    <w:p w:rsidR="002104ED" w:rsidRPr="002104ED" w:rsidRDefault="002104ED" w:rsidP="002104ED">
      <w:pPr>
        <w:spacing w:after="12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(2) Obec Renčišov na svojom území ukladá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poplatok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za komunálne odpady  a drobné stavebné odpady. </w:t>
      </w:r>
    </w:p>
    <w:p w:rsidR="002104ED" w:rsidRPr="002104ED" w:rsidRDefault="002104ED" w:rsidP="002104ED">
      <w:pPr>
        <w:spacing w:after="0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</w:p>
    <w:p w:rsidR="002104ED" w:rsidRPr="002104ED" w:rsidRDefault="002104ED" w:rsidP="002104ED">
      <w:pPr>
        <w:keepNext/>
        <w:keepLines/>
        <w:spacing w:after="3"/>
        <w:ind w:left="10" w:right="140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 </w:t>
      </w: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II.  č a s ť </w:t>
      </w:r>
    </w:p>
    <w:p w:rsidR="002104ED" w:rsidRPr="002104ED" w:rsidRDefault="002104ED" w:rsidP="002104ED">
      <w:pPr>
        <w:spacing w:after="1"/>
        <w:ind w:left="10" w:right="140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Daň z nehnuteľností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Článok  2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5"/>
          <w:lang w:eastAsia="sk-SK"/>
        </w:rPr>
        <w:t xml:space="preserve">Úvodné </w:t>
      </w: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>ustanovenia</w:t>
      </w:r>
      <w:r w:rsidRPr="002104ED">
        <w:rPr>
          <w:rFonts w:ascii="Times New Roman" w:eastAsia="Times New Roman" w:hAnsi="Times New Roman" w:cs="Times New Roman"/>
          <w:b/>
          <w:color w:val="000000"/>
          <w:sz w:val="25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Arial" w:eastAsia="Arial" w:hAnsi="Arial" w:cs="Arial"/>
          <w:color w:val="000000"/>
          <w:sz w:val="25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13"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Základné ustanovenia o zdaňovaní pozemkov, stavieb a bytov sú uvedené v Zákone 582/2004 Z. z. o miestnych daniach a miestnom poplatku za komunálne odpady a drobné stavebné odpady v znení zmien a doplnkov a upravujú daňovníka dane z nehnuteľností, predmet dane z nehnuteľností, základ dane z nehnuteľností, základné ročné sadzby dane z nehnuteľností, ktoré môže obec týmto všeobecne záväzným nariadením zvýšiť alebo znížiť, výpočet dane z nehnuteľností, oslobodenie vybraných druhov nehnuteľností a zníženie dane správcom dane, vznik a zánik daňovej povinnosti, povinnosť predkladania daňového priznania, vyrubenie a platenie dane. </w:t>
      </w:r>
    </w:p>
    <w:p w:rsidR="002104ED" w:rsidRPr="002104ED" w:rsidRDefault="002104ED" w:rsidP="002104ED">
      <w:pPr>
        <w:spacing w:after="13"/>
        <w:ind w:right="60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6817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2104ED"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  <w:t xml:space="preserve">Daň z nehnuteľností zahŕňa: </w:t>
      </w:r>
    </w:p>
    <w:p w:rsidR="002104ED" w:rsidRPr="002104ED" w:rsidRDefault="002104ED" w:rsidP="002104ED">
      <w:pPr>
        <w:spacing w:after="5" w:line="268" w:lineRule="auto"/>
        <w:ind w:left="23" w:right="68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a) daň z pozemkov, </w:t>
      </w:r>
    </w:p>
    <w:p w:rsidR="002104ED" w:rsidRPr="002104ED" w:rsidRDefault="002104ED" w:rsidP="002104ED">
      <w:pPr>
        <w:numPr>
          <w:ilvl w:val="0"/>
          <w:numId w:val="2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daň zo stavieb. </w:t>
      </w:r>
    </w:p>
    <w:p w:rsidR="002104ED" w:rsidRPr="002104ED" w:rsidRDefault="002104ED" w:rsidP="002104ED">
      <w:pPr>
        <w:spacing w:after="42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Článok  3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Daň z pozemkov </w:t>
      </w:r>
    </w:p>
    <w:p w:rsidR="002104ED" w:rsidRPr="002104ED" w:rsidRDefault="002104ED" w:rsidP="002104ED">
      <w:pPr>
        <w:spacing w:after="8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(1) Daňovníkom dane z pozemkov sú osoby uvedené v ust. § 5 zákona č. 582/2004 Z.z.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 miestnych daniach a miestnom poplatku. </w:t>
      </w:r>
    </w:p>
    <w:p w:rsidR="002104ED" w:rsidRPr="002104ED" w:rsidRDefault="002104ED" w:rsidP="002104ED">
      <w:pPr>
        <w:spacing w:after="12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3"/>
        </w:numPr>
        <w:spacing w:after="5" w:line="268" w:lineRule="auto"/>
        <w:ind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Základom dane z pozemkov pre pozemky druhu orná pôda, chmeľnice, vinice, ovocné sady a trvalé trávne porasty je hodnota pozemku bez porastov určená vynásobením výmery pozemkov v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a hodnoty pôdy za 1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uvedenej  v prílohe č. 1 zákona o miestnych daniach a miestnom poplatku. </w:t>
      </w:r>
    </w:p>
    <w:p w:rsidR="002104ED" w:rsidRPr="002104ED" w:rsidRDefault="002104ED" w:rsidP="002104ED">
      <w:pPr>
        <w:spacing w:after="133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Hodnota pôdy podľa prílohy č. 1 na území  obce Renčišov je: </w:t>
      </w:r>
    </w:p>
    <w:p w:rsidR="002104ED" w:rsidRPr="002104ED" w:rsidRDefault="002104ED" w:rsidP="002104ED">
      <w:pPr>
        <w:spacing w:after="5" w:line="268" w:lineRule="auto"/>
        <w:ind w:left="742" w:right="325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orná pôda, chmeľnice, vinice, ovocné sady   -     0,0647 €/m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sk-SK"/>
        </w:rPr>
        <w:t xml:space="preserve">2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742" w:right="325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trvalé trávnaté porasty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    -    0,0166 €/m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sk-SK"/>
        </w:rPr>
        <w:t xml:space="preserve">2 </w:t>
      </w:r>
    </w:p>
    <w:p w:rsidR="002104ED" w:rsidRPr="002104ED" w:rsidRDefault="002104ED" w:rsidP="002104ED">
      <w:pPr>
        <w:spacing w:after="15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3"/>
        </w:numPr>
        <w:spacing w:after="5" w:line="268" w:lineRule="auto"/>
        <w:ind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Základom dane z pozemkov pre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lesné pozemky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 je hodnota pozemku bez porastov určená vynásobením výmery pozemkov v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a hodnoty pozemku zistenej na 1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podľa platných predpisov o stanovení všeobecnej hodnoty majetku. Ak daňovník hodnotu pozemku nepreukáže znaleckým posudkom, správca dane ustanovuje hodnotu pozemku za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na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0,080 €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 </w:t>
      </w:r>
    </w:p>
    <w:p w:rsidR="002104ED" w:rsidRPr="002104ED" w:rsidRDefault="002104ED" w:rsidP="002104ED">
      <w:pPr>
        <w:spacing w:after="15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3"/>
        </w:numPr>
        <w:spacing w:after="5" w:line="268" w:lineRule="auto"/>
        <w:ind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Základom dane z pozemkov pre pozemky druhu záhrady, zastavané plochy a nádvoria, stavebné pozemky a ostatné plochy je hodnota pozemku určená vynásobením výmery pozemku v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a hodnoty pozemkov za 1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pozemku uvedenej v prílohe č. 2 zákona o miestnych daniach a miestnom poplatku . </w:t>
      </w:r>
    </w:p>
    <w:p w:rsidR="002104ED" w:rsidRPr="002104ED" w:rsidRDefault="002104ED" w:rsidP="002104ED">
      <w:pPr>
        <w:spacing w:after="130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Hodnota pozemkov podľa prílohy č. 2  na území obce Renčišov je: </w:t>
      </w:r>
    </w:p>
    <w:p w:rsidR="002104ED" w:rsidRPr="002104ED" w:rsidRDefault="002104ED" w:rsidP="002104ED">
      <w:pPr>
        <w:spacing w:after="5" w:line="268" w:lineRule="auto"/>
        <w:ind w:left="742" w:right="173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záhrady, zastavané plochy a nádvoria, ostatné plochy             -    1,32 €/m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sk-SK"/>
        </w:rPr>
        <w:t xml:space="preserve">2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stavebné pozemky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                                                               -    13,27 €/m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sk-SK"/>
        </w:rPr>
        <w:t xml:space="preserve">2 </w:t>
      </w:r>
    </w:p>
    <w:p w:rsidR="002104ED" w:rsidRPr="002104ED" w:rsidRDefault="002104ED" w:rsidP="002104ED">
      <w:pPr>
        <w:spacing w:after="0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3"/>
        </w:numPr>
        <w:spacing w:after="5" w:line="268" w:lineRule="auto"/>
        <w:ind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Ročná sadzba dane z pozemkov na území obce Renčišov sa pre jednotlivé druhy pozemkov určuje podľa miestnych podmienok vo výške: </w:t>
      </w:r>
    </w:p>
    <w:p w:rsidR="002104ED" w:rsidRPr="002104ED" w:rsidRDefault="002104ED" w:rsidP="002104ED">
      <w:pPr>
        <w:spacing w:after="12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lastRenderedPageBreak/>
        <w:t>orná pôda, chmeľnice, vinice, ovocné sady                                                  0,90 %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trvalé trávne porasty                                                                                      0,75 %  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záhrady                                                      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                               1,05 %  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zastavané plochy a nádvoria                                                                          0,55 %    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ostatné plochy                                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                                                       0,70 %  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lesné pozemky, na ktorých sú hospodárske lesy                 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ab/>
        <w:t xml:space="preserve">                     0,90 % 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rybníky                                                                                                             0,25 %</w:t>
      </w:r>
    </w:p>
    <w:p w:rsidR="002104ED" w:rsidRPr="002104ED" w:rsidRDefault="002104ED" w:rsidP="002104ED">
      <w:pPr>
        <w:numPr>
          <w:ilvl w:val="0"/>
          <w:numId w:val="4"/>
        </w:numPr>
        <w:spacing w:after="5" w:line="268" w:lineRule="auto"/>
        <w:ind w:right="1407" w:hanging="25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stavebné pozemky                                                                                           0,30 %  </w:t>
      </w:r>
    </w:p>
    <w:p w:rsidR="002104ED" w:rsidRPr="002104ED" w:rsidRDefault="002104ED" w:rsidP="002104ED">
      <w:pPr>
        <w:spacing w:after="42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Článok  4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Daň zo stavieb </w:t>
      </w:r>
    </w:p>
    <w:p w:rsidR="002104ED" w:rsidRPr="002104ED" w:rsidRDefault="002104ED" w:rsidP="002104ED">
      <w:pPr>
        <w:spacing w:after="7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5"/>
        </w:numPr>
        <w:spacing w:after="5" w:line="268" w:lineRule="auto"/>
        <w:ind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Daňovníkom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dane zo stavieb sú osoby uvedené  v ust. § 9 zákona o miestnych daniach a miestnom poplatku . </w:t>
      </w:r>
    </w:p>
    <w:p w:rsidR="002104ED" w:rsidRPr="002104ED" w:rsidRDefault="002104ED" w:rsidP="002104ED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5"/>
        </w:numPr>
        <w:spacing w:after="5" w:line="268" w:lineRule="auto"/>
        <w:ind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Ročná sadzba dane zo stavieb na území obce Renčišov za každý aj začatý m</w:t>
      </w:r>
      <w:r w:rsidRPr="002104E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zastavenej plochy sa určuje takto:  </w:t>
      </w:r>
    </w:p>
    <w:p w:rsidR="002104ED" w:rsidRPr="002104ED" w:rsidRDefault="002104ED" w:rsidP="002104ED">
      <w:pPr>
        <w:numPr>
          <w:ilvl w:val="0"/>
          <w:numId w:val="6"/>
        </w:numPr>
        <w:spacing w:after="5" w:line="268" w:lineRule="auto"/>
        <w:ind w:right="1407" w:hanging="26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stavby na bývanie a drobné stavby, ktoré majú doplnkovú funkciu pre hlavnú  </w:t>
      </w:r>
    </w:p>
    <w:p w:rsidR="002104ED" w:rsidRPr="002104ED" w:rsidRDefault="002104ED" w:rsidP="002104ED">
      <w:pPr>
        <w:spacing w:after="150" w:line="268" w:lineRule="auto"/>
        <w:ind w:left="23" w:right="140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   stavbu .................................................................................................................   0,07 €, </w:t>
      </w:r>
    </w:p>
    <w:p w:rsidR="002104ED" w:rsidRPr="002104ED" w:rsidRDefault="002104ED" w:rsidP="002104ED">
      <w:pPr>
        <w:numPr>
          <w:ilvl w:val="0"/>
          <w:numId w:val="6"/>
        </w:numPr>
        <w:spacing w:after="5" w:line="268" w:lineRule="auto"/>
        <w:ind w:right="1407" w:hanging="26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stavby na pôdohospodársku produkciu, skleníky, stavby pre vodné hospodárstvo,      stavby využívané na skladovanie vlastnej pôdohospodárskej produkcie vrátane 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   stavieb na vlastnú  administratívu ....................................................................  0,05 €,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6"/>
        </w:numPr>
        <w:spacing w:after="5" w:line="268" w:lineRule="auto"/>
        <w:ind w:right="1407" w:hanging="26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chaty a stavby na individuálnu rekreáciu ......................................................... 0,22 €,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6"/>
        </w:numPr>
        <w:spacing w:after="5" w:line="268" w:lineRule="auto"/>
        <w:ind w:right="1407" w:hanging="26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samostatne stojace garáže  ................................................................................   0,17 €,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6"/>
        </w:numPr>
        <w:spacing w:after="126" w:line="268" w:lineRule="auto"/>
        <w:ind w:right="1407" w:hanging="26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stavby na ostatné podnikanie a na zárobkovú činnosť, skladovanie      a administratívu súvisiacu s ostatným podnikaním a zárobkovou činnosťou .........................    0,21 €, </w:t>
      </w:r>
    </w:p>
    <w:p w:rsidR="002104ED" w:rsidRPr="002104ED" w:rsidRDefault="002104ED" w:rsidP="002104ED">
      <w:pPr>
        <w:numPr>
          <w:ilvl w:val="0"/>
          <w:numId w:val="6"/>
        </w:numPr>
        <w:spacing w:after="102" w:line="268" w:lineRule="auto"/>
        <w:ind w:right="1407" w:hanging="26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ostatné stavby neuvedené v písm. a) až  e)......................................................    0,07 €. </w:t>
      </w:r>
    </w:p>
    <w:p w:rsidR="002104ED" w:rsidRPr="002104ED" w:rsidRDefault="002104ED" w:rsidP="002104ED">
      <w:pPr>
        <w:spacing w:after="22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(3) Pri viacpodlažných stavbách správca dane určuje pre všetky druhy stavieb príplatok za podlažie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0,03 €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za každé ďalšie podlažie okrem prvého nadzemného podlažia. </w:t>
      </w:r>
    </w:p>
    <w:p w:rsidR="002104ED" w:rsidRPr="002104ED" w:rsidRDefault="002104ED" w:rsidP="002104ED">
      <w:pPr>
        <w:spacing w:after="0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right="1337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>Článok  5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Oslobodenie od dane a zníženie dane </w:t>
      </w:r>
    </w:p>
    <w:p w:rsidR="002104ED" w:rsidRPr="002104ED" w:rsidRDefault="002104ED" w:rsidP="002104ED">
      <w:pPr>
        <w:spacing w:after="3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(1) Správca dane ustanovuje oslobodenie od dane z pozemkov v súlade s § 17 ods. 2 zákona o miestnych daniach a miestnom poplatku: </w:t>
      </w:r>
    </w:p>
    <w:p w:rsidR="002104ED" w:rsidRPr="002104ED" w:rsidRDefault="002104ED" w:rsidP="002104ED">
      <w:pPr>
        <w:numPr>
          <w:ilvl w:val="0"/>
          <w:numId w:val="7"/>
        </w:numPr>
        <w:spacing w:after="5" w:line="268" w:lineRule="auto"/>
        <w:ind w:left="273"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pozemky, na ktorých sú cintoríny a urnové háje, </w:t>
      </w:r>
    </w:p>
    <w:p w:rsidR="002104ED" w:rsidRPr="002104ED" w:rsidRDefault="002104ED" w:rsidP="002104ED">
      <w:pPr>
        <w:numPr>
          <w:ilvl w:val="0"/>
          <w:numId w:val="7"/>
        </w:numPr>
        <w:spacing w:after="5" w:line="268" w:lineRule="auto"/>
        <w:ind w:left="273"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pozemky verejne prístupných parkov, priestorov a športovísk, </w:t>
      </w:r>
    </w:p>
    <w:p w:rsidR="002104ED" w:rsidRPr="002104ED" w:rsidRDefault="002104ED" w:rsidP="002104ED">
      <w:pPr>
        <w:spacing w:after="14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(2) Správca dane ustanovuje zníženie dane zo stavieb a bytov  v súlade s § 17 ods. 3 zákona o miestnych daniach a miestnom poplatku : </w:t>
      </w:r>
    </w:p>
    <w:p w:rsidR="002104ED" w:rsidRPr="002104ED" w:rsidRDefault="002104ED" w:rsidP="002104ED">
      <w:pPr>
        <w:spacing w:after="17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8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50 %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z dane za stavby na bývanie a byty vo vlastníctve fyzických osôb  starších ako 70 rokov a fyzických osôb  s ťažkým zdravotným postihnutím, alebo držiteľov preukazu fyzickej osoby   s ťažkým zdravotným postihnutím, alebo držiteľov preukazu fyzickej osoby    s ťažkým zdravotným postihnutím s potrebou sprievodcu, ako aj prevažne alebo úplne bezvládnych fyzických osôb, ktoré slúžia na ich trvalé bývanie, </w:t>
      </w:r>
    </w:p>
    <w:p w:rsidR="002104ED" w:rsidRPr="002104ED" w:rsidRDefault="002104ED" w:rsidP="002104ED">
      <w:pPr>
        <w:spacing w:after="16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7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(3) Správca dane ustanovuje, že daň z nehnuteľností v úhrne do sumy 3,- € sa nebude vyrubovať.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0"/>
        <w:ind w:left="10" w:right="1403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III.  časť      </w:t>
      </w:r>
    </w:p>
    <w:p w:rsidR="002104ED" w:rsidRPr="002104ED" w:rsidRDefault="002104ED" w:rsidP="002104ED">
      <w:pPr>
        <w:keepNext/>
        <w:keepLines/>
        <w:spacing w:after="0"/>
        <w:ind w:left="10" w:right="140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Daň za psa </w:t>
      </w:r>
    </w:p>
    <w:p w:rsidR="002104ED" w:rsidRPr="002104ED" w:rsidRDefault="002104ED" w:rsidP="002104ED">
      <w:pPr>
        <w:spacing w:after="49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Článok 6 </w:t>
      </w:r>
    </w:p>
    <w:p w:rsidR="002104ED" w:rsidRPr="002104ED" w:rsidRDefault="002104ED" w:rsidP="002104ED">
      <w:pPr>
        <w:spacing w:after="10" w:line="249" w:lineRule="auto"/>
        <w:ind w:left="302" w:right="169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Úvodné ustanovenie </w:t>
      </w:r>
    </w:p>
    <w:p w:rsidR="002104ED" w:rsidRPr="002104ED" w:rsidRDefault="002104ED" w:rsidP="002104ED">
      <w:pPr>
        <w:spacing w:after="0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13" w:right="1407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Základné ustanovenia o zdaňovaní psov sú uvedené v zákone o miestnych daniach a miestnom poplatku a upravujú daňovníka dane za psa, predmet dane za psa, základ dane za psa, sadzbu dane za psa, vznik a zánik daňovej povinnosti, správu dane, povinnosť predkladania daňového priznania, vyrubenie dane, platenie dane. </w:t>
      </w:r>
    </w:p>
    <w:p w:rsidR="002104ED" w:rsidRPr="002104ED" w:rsidRDefault="002104ED" w:rsidP="002104ED">
      <w:pPr>
        <w:spacing w:after="54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Článok 7 </w:t>
      </w:r>
    </w:p>
    <w:p w:rsidR="002104ED" w:rsidRPr="002104ED" w:rsidRDefault="002104ED" w:rsidP="002104ED">
      <w:pPr>
        <w:spacing w:after="0" w:line="271" w:lineRule="auto"/>
        <w:ind w:left="742" w:right="1517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                                                     Sadzba dane </w:t>
      </w:r>
    </w:p>
    <w:p w:rsidR="002104ED" w:rsidRPr="002104ED" w:rsidRDefault="002104ED" w:rsidP="002104ED">
      <w:pPr>
        <w:spacing w:after="0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15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(1) Správca dane určuje sadzbu dane za jedného psa a kalendárny rok nasledovne: </w:t>
      </w:r>
      <w:r w:rsidRPr="002104ED">
        <w:rPr>
          <w:rFonts w:ascii="Arial" w:eastAsia="Arial" w:hAnsi="Arial" w:cs="Arial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5,- €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ročne za  psa držaného v rodinnom dome, záhradkárskej chatke alebo  pozemku, ktoré neslúžia na podnikateľské účely. </w:t>
      </w:r>
    </w:p>
    <w:p w:rsidR="002104ED" w:rsidRPr="002104ED" w:rsidRDefault="002104ED" w:rsidP="002104ED">
      <w:pPr>
        <w:spacing w:after="1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(2) Takto určená sadzba sa  platí za každého ďalšieho psa u toho istého daňovníka. </w:t>
      </w:r>
    </w:p>
    <w:p w:rsidR="002104ED" w:rsidRPr="002104ED" w:rsidRDefault="002104ED" w:rsidP="002104ED">
      <w:pPr>
        <w:spacing w:after="0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>Článok 8</w:t>
      </w:r>
    </w:p>
    <w:p w:rsidR="002104ED" w:rsidRPr="002104ED" w:rsidRDefault="002104ED" w:rsidP="002104ED">
      <w:pPr>
        <w:keepNext/>
        <w:keepLines/>
        <w:spacing w:after="1"/>
        <w:ind w:left="10" w:right="140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 Oslobodenie dane a zníženie dane  </w:t>
      </w:r>
    </w:p>
    <w:p w:rsidR="002104ED" w:rsidRPr="002104ED" w:rsidRDefault="002104ED" w:rsidP="002104ED">
      <w:pPr>
        <w:spacing w:after="0"/>
        <w:ind w:right="1334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7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Arial" w:eastAsia="Arial" w:hAnsi="Arial" w:cs="Arial"/>
          <w:color w:val="000000"/>
          <w:sz w:val="24"/>
          <w:lang w:eastAsia="sk-SK"/>
        </w:rPr>
        <w:t>(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1) Správca dane ustanovuje oslobodenie  od  dane za psa: </w:t>
      </w:r>
    </w:p>
    <w:p w:rsidR="002104ED" w:rsidRPr="002104ED" w:rsidRDefault="002104ED" w:rsidP="002104ED">
      <w:pPr>
        <w:spacing w:after="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- ktorý sa používa na sprevádzanie alebo ochranu nevidomej osoby, </w:t>
      </w:r>
    </w:p>
    <w:p w:rsidR="002104ED" w:rsidRPr="002104ED" w:rsidRDefault="002104ED" w:rsidP="002104ED">
      <w:pPr>
        <w:spacing w:after="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- ktorý je mladší ako 6 mesiacov.</w:t>
      </w:r>
    </w:p>
    <w:p w:rsidR="002104ED" w:rsidRPr="002104ED" w:rsidRDefault="002104ED" w:rsidP="002104ED">
      <w:pPr>
        <w:spacing w:after="21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37"/>
        <w:ind w:left="7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</w:t>
      </w: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IV.  časť </w:t>
      </w:r>
    </w:p>
    <w:p w:rsidR="002104ED" w:rsidRPr="002104ED" w:rsidRDefault="002104ED" w:rsidP="002104ED">
      <w:pPr>
        <w:spacing w:after="5" w:line="270" w:lineRule="auto"/>
        <w:ind w:left="2136" w:right="49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Daň za užívanie verejného priestranstva </w:t>
      </w:r>
    </w:p>
    <w:p w:rsidR="002104ED" w:rsidRPr="002104ED" w:rsidRDefault="002104ED" w:rsidP="002104ED">
      <w:pPr>
        <w:spacing w:after="19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36" w:line="249" w:lineRule="auto"/>
        <w:ind w:left="302" w:right="169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lastRenderedPageBreak/>
        <w:t xml:space="preserve">Článok 9 </w:t>
      </w:r>
    </w:p>
    <w:p w:rsidR="002104ED" w:rsidRPr="002104ED" w:rsidRDefault="002104ED" w:rsidP="002104ED">
      <w:pPr>
        <w:spacing w:after="10" w:line="249" w:lineRule="auto"/>
        <w:ind w:left="302" w:right="169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Úvodné ustanovenie </w:t>
      </w:r>
    </w:p>
    <w:p w:rsidR="002104ED" w:rsidRPr="002104ED" w:rsidRDefault="002104ED" w:rsidP="002104ED">
      <w:pPr>
        <w:spacing w:after="0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13" w:right="1407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Základné ustanovenia o zdaňovaní za osobitné užívanie verejného priestranstva sú uvedené v zákone o miestnych daniach a miestnom poplatku a upravujú daňovníka dane, predmet, základ a  sadzbu dane, vznik a zánik daňovej povinnosti, správu dane, oznamovaciu povinnosť, vyrubenie a platenie dane. </w:t>
      </w:r>
    </w:p>
    <w:p w:rsidR="002104ED" w:rsidRPr="002104ED" w:rsidRDefault="002104ED" w:rsidP="002104ED">
      <w:pPr>
        <w:spacing w:after="2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 w:line="271" w:lineRule="auto"/>
        <w:ind w:left="127" w:right="1517" w:firstLine="3898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Článok 10</w:t>
      </w:r>
    </w:p>
    <w:p w:rsidR="002104ED" w:rsidRPr="002104ED" w:rsidRDefault="002104ED" w:rsidP="002104ED">
      <w:pPr>
        <w:spacing w:after="0" w:line="271" w:lineRule="auto"/>
        <w:ind w:left="127" w:right="1517" w:hanging="127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Určenie miest, ktoré sú verejnými priestranstvami a osobitných spôsobov ich užívania.</w:t>
      </w:r>
    </w:p>
    <w:p w:rsidR="002104ED" w:rsidRPr="002104ED" w:rsidRDefault="002104ED" w:rsidP="002104ED">
      <w:pPr>
        <w:spacing w:after="17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(1) Verejným priestranstvom na účely tohto VZN sú verejnosti prístupné pozemky vo vlastníctve obce Renčišov, ktorými sa rozumejú nasledovné miesta: </w:t>
      </w:r>
    </w:p>
    <w:p w:rsidR="002104ED" w:rsidRPr="002104ED" w:rsidRDefault="002104ED" w:rsidP="002104ED">
      <w:pPr>
        <w:numPr>
          <w:ilvl w:val="0"/>
          <w:numId w:val="1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hlavné (štátne) a všetky vedľajšie (miestne) cestné komunikácie  v  celej  svojej  dĺžke  a  v  šírke od krajnice po krajnicu, </w:t>
      </w:r>
    </w:p>
    <w:p w:rsidR="002104ED" w:rsidRPr="002104ED" w:rsidRDefault="002104ED" w:rsidP="002104ED">
      <w:pPr>
        <w:numPr>
          <w:ilvl w:val="0"/>
          <w:numId w:val="1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chodníky a iné plochy upravené pre peších chodcov, </w:t>
      </w:r>
    </w:p>
    <w:p w:rsidR="002104ED" w:rsidRPr="002104ED" w:rsidRDefault="002104ED" w:rsidP="002104ED">
      <w:pPr>
        <w:numPr>
          <w:ilvl w:val="0"/>
          <w:numId w:val="1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všetky neknihované parcely v intraviláne obce. 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Verejným priestranstvom na účely tohto zákona nie sú pozemky, ktoré obec prenajala podľa osobitného zákona. </w:t>
      </w:r>
    </w:p>
    <w:p w:rsidR="002104ED" w:rsidRPr="002104ED" w:rsidRDefault="002104ED" w:rsidP="002104ED">
      <w:pPr>
        <w:spacing w:after="14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(2) Osobitným  užívaním  verejného  priestranstva  sa rozumie:  </w:t>
      </w:r>
    </w:p>
    <w:p w:rsidR="002104ED" w:rsidRPr="002104ED" w:rsidRDefault="002104ED" w:rsidP="002104ED">
      <w:pPr>
        <w:numPr>
          <w:ilvl w:val="0"/>
          <w:numId w:val="1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umiestnenie zariadenia slúžiaceho na poskytovanie služieb, predajného zariadenia /vrátane motorového vozidla/, reklamných, informačných a propagačných zariadení , </w:t>
      </w:r>
    </w:p>
    <w:p w:rsidR="002104ED" w:rsidRPr="002104ED" w:rsidRDefault="002104ED" w:rsidP="002104ED">
      <w:pPr>
        <w:numPr>
          <w:ilvl w:val="0"/>
          <w:numId w:val="1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umiestnenie stavebného zariadenia /vrátane skládok materiálu pri stavebných úpravách alebo rekonštrukciách stavieb /,  </w:t>
      </w:r>
    </w:p>
    <w:p w:rsidR="002104ED" w:rsidRPr="002104ED" w:rsidRDefault="002104ED" w:rsidP="002104ED">
      <w:pPr>
        <w:numPr>
          <w:ilvl w:val="0"/>
          <w:numId w:val="1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zariadenia cirkusu, zariadenia lunaparku a iných atrakcií,  </w:t>
      </w:r>
    </w:p>
    <w:p w:rsidR="002104ED" w:rsidRPr="002104ED" w:rsidRDefault="002104ED" w:rsidP="002104ED">
      <w:pPr>
        <w:numPr>
          <w:ilvl w:val="0"/>
          <w:numId w:val="1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umiestnenie skládky stavebného odpadu,  </w:t>
      </w:r>
    </w:p>
    <w:p w:rsidR="002104ED" w:rsidRPr="002104ED" w:rsidRDefault="002104ED" w:rsidP="002104ED">
      <w:pPr>
        <w:numPr>
          <w:ilvl w:val="0"/>
          <w:numId w:val="1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trvalé parkovanie vozidla mimo stráženého parkoviska a pod.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Osobitným užívaním verejného priestranstva nie je užívanie verejného priestranstva v súvislosti s odstránením poruchy alebo havárie rozvodov a verejných sietí. </w:t>
      </w:r>
    </w:p>
    <w:p w:rsidR="002104ED" w:rsidRPr="002104ED" w:rsidRDefault="002104ED" w:rsidP="002104ED">
      <w:pPr>
        <w:spacing w:after="23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10" w:line="249" w:lineRule="auto"/>
        <w:ind w:left="302" w:right="169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Článok 11 </w:t>
      </w:r>
    </w:p>
    <w:p w:rsidR="002104ED" w:rsidRPr="002104ED" w:rsidRDefault="002104ED" w:rsidP="002104ED">
      <w:pPr>
        <w:spacing w:after="10" w:line="249" w:lineRule="auto"/>
        <w:ind w:left="302" w:right="169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Sadzba dane  </w:t>
      </w:r>
    </w:p>
    <w:p w:rsidR="002104ED" w:rsidRPr="002104ED" w:rsidRDefault="002104ED" w:rsidP="002104ED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Správca dane určuje sadzbu dane  za užívanie  verejného priestranstva nasledovne:</w:t>
      </w:r>
    </w:p>
    <w:p w:rsidR="002104ED" w:rsidRPr="002104ED" w:rsidRDefault="002104ED" w:rsidP="002104ED">
      <w:pPr>
        <w:numPr>
          <w:ilvl w:val="0"/>
          <w:numId w:val="23"/>
        </w:numPr>
        <w:spacing w:after="5" w:line="268" w:lineRule="auto"/>
        <w:ind w:right="140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za predaj ovocia, zeleniny, potravín a iného tovaru (do 10 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) ...................   3,50 €/deň</w:t>
      </w:r>
    </w:p>
    <w:p w:rsidR="002104ED" w:rsidRPr="002104ED" w:rsidRDefault="002104ED" w:rsidP="002104ED">
      <w:pPr>
        <w:numPr>
          <w:ilvl w:val="0"/>
          <w:numId w:val="23"/>
        </w:numPr>
        <w:spacing w:after="5" w:line="268" w:lineRule="auto"/>
        <w:ind w:right="140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za prenájom verejného priestranstva  (nad 10 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) ...................................   0,35 €/m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/deň  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Článok 12</w:t>
      </w:r>
    </w:p>
    <w:p w:rsidR="002104ED" w:rsidRPr="002104ED" w:rsidRDefault="002104ED" w:rsidP="002104ED">
      <w:pPr>
        <w:spacing w:after="10" w:line="249" w:lineRule="auto"/>
        <w:ind w:left="302" w:right="169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Oslobodenie od dane </w:t>
      </w:r>
    </w:p>
    <w:p w:rsidR="002104ED" w:rsidRPr="002104ED" w:rsidRDefault="002104ED" w:rsidP="002104ED">
      <w:pPr>
        <w:spacing w:after="17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37" w:line="249" w:lineRule="auto"/>
        <w:ind w:left="7" w:right="90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Správca dane ustanovuje, že poskytuje </w:t>
      </w:r>
      <w:r w:rsidRPr="002104ED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oslobodenie od dane za užívanie verejného priestranstva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pre: </w:t>
      </w:r>
    </w:p>
    <w:p w:rsidR="002104ED" w:rsidRPr="002104ED" w:rsidRDefault="002104ED" w:rsidP="002104ED">
      <w:pPr>
        <w:numPr>
          <w:ilvl w:val="0"/>
          <w:numId w:val="12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užívanie verejného priestranstva na kultúrnu a športovú akciu usporiadanú bez vstupného alebo akciu, ktorej výťažok je určený na charitatívne a verejnoprospešné účely, </w:t>
      </w:r>
    </w:p>
    <w:p w:rsidR="002104ED" w:rsidRPr="002104ED" w:rsidRDefault="002104ED" w:rsidP="002104ED">
      <w:pPr>
        <w:numPr>
          <w:ilvl w:val="0"/>
          <w:numId w:val="12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osobitné užívanie verejného priestranstva v čase konania kultúrnych a športových akcií organizovaných  obcou Renčišov, </w:t>
      </w:r>
    </w:p>
    <w:p w:rsidR="002104ED" w:rsidRPr="002104ED" w:rsidRDefault="002104ED" w:rsidP="002104ED">
      <w:pPr>
        <w:numPr>
          <w:ilvl w:val="0"/>
          <w:numId w:val="12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zvláštne užívanie miestnych komunikácii v zmysle osobitných všeobecne záväzných predpisov. </w:t>
      </w:r>
    </w:p>
    <w:p w:rsidR="002104ED" w:rsidRPr="002104ED" w:rsidRDefault="002104ED" w:rsidP="002104ED">
      <w:pPr>
        <w:spacing w:after="32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</w:p>
    <w:p w:rsidR="002104ED" w:rsidRPr="002104ED" w:rsidRDefault="002104ED" w:rsidP="002104ED">
      <w:pPr>
        <w:keepNext/>
        <w:keepLines/>
        <w:spacing w:after="27"/>
        <w:ind w:left="10" w:right="140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V.  č a s ť </w:t>
      </w:r>
    </w:p>
    <w:p w:rsidR="002104ED" w:rsidRPr="002104ED" w:rsidRDefault="002104ED" w:rsidP="002104ED">
      <w:pPr>
        <w:spacing w:after="5" w:line="270" w:lineRule="auto"/>
        <w:ind w:left="2966" w:right="3275" w:hanging="83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Miestny poplatok za komunálne odpady  a drobné stavebné odpady </w:t>
      </w:r>
    </w:p>
    <w:p w:rsidR="002104ED" w:rsidRPr="002104ED" w:rsidRDefault="002104ED" w:rsidP="002104ED">
      <w:pPr>
        <w:spacing w:after="24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36" w:line="249" w:lineRule="auto"/>
        <w:ind w:left="302" w:right="16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Článok 13 </w:t>
      </w:r>
    </w:p>
    <w:p w:rsidR="002104ED" w:rsidRPr="002104ED" w:rsidRDefault="002104ED" w:rsidP="002104ED">
      <w:pPr>
        <w:spacing w:after="10" w:line="249" w:lineRule="auto"/>
        <w:ind w:left="302" w:right="169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Úvodné ustanovenie </w:t>
      </w:r>
    </w:p>
    <w:p w:rsidR="002104ED" w:rsidRPr="002104ED" w:rsidRDefault="002104ED" w:rsidP="002104ED">
      <w:pPr>
        <w:spacing w:after="0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13" w:right="1407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Základné ustanovenia o poplatku za komunálne odpady a drobné stavebné odpady sú uvedené v zákone o miestnych daniach a miestnom poplatku a upravujú poplatníka, sadzbu a určenie poplatku, oznamovaciu povinnosť,</w:t>
      </w:r>
      <w:r w:rsidRPr="002104ED">
        <w:rPr>
          <w:rFonts w:ascii="Arial" w:eastAsia="Arial" w:hAnsi="Arial" w:cs="Arial"/>
          <w:color w:val="000000"/>
          <w:sz w:val="25"/>
          <w:lang w:eastAsia="sk-SK"/>
        </w:rPr>
        <w:t xml:space="preserve"> 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vyrubenie poplatku a splatnosť, vyrubenie poplatku podľa pomôcok a vrátenie, zníženie a odpustenie poplatku</w:t>
      </w:r>
      <w:r w:rsidRPr="002104ED">
        <w:rPr>
          <w:rFonts w:ascii="Arial" w:eastAsia="Arial" w:hAnsi="Arial" w:cs="Arial"/>
          <w:color w:val="000000"/>
          <w:sz w:val="25"/>
          <w:lang w:eastAsia="sk-SK"/>
        </w:rPr>
        <w:t xml:space="preserve">. </w:t>
      </w:r>
    </w:p>
    <w:p w:rsidR="002104ED" w:rsidRPr="002104ED" w:rsidRDefault="002104ED" w:rsidP="002104ED">
      <w:pPr>
        <w:spacing w:after="18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</w:p>
    <w:p w:rsidR="002104ED" w:rsidRPr="002104ED" w:rsidRDefault="002104ED" w:rsidP="002104ED">
      <w:pPr>
        <w:spacing w:after="36" w:line="249" w:lineRule="auto"/>
        <w:ind w:left="302" w:right="169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Článok 14 </w:t>
      </w:r>
    </w:p>
    <w:p w:rsidR="002104ED" w:rsidRPr="002104ED" w:rsidRDefault="002104ED" w:rsidP="002104ED">
      <w:pPr>
        <w:spacing w:after="10" w:line="249" w:lineRule="auto"/>
        <w:ind w:left="302" w:right="169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Predmet úpravy  </w:t>
      </w:r>
    </w:p>
    <w:p w:rsidR="002104ED" w:rsidRPr="002104ED" w:rsidRDefault="002104ED" w:rsidP="002104ED">
      <w:pPr>
        <w:spacing w:after="12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13" w:right="1407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Poplatok sa platí  za  komunálne odpady a drobné  stavebné odpady (ďalej len „poplatok“),ktoré vznikajú na území obce Renčišov. </w:t>
      </w:r>
    </w:p>
    <w:p w:rsidR="002104ED" w:rsidRPr="002104ED" w:rsidRDefault="002104ED" w:rsidP="002104ED">
      <w:pPr>
        <w:spacing w:after="24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36" w:line="249" w:lineRule="auto"/>
        <w:ind w:left="302" w:right="16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Článok 15 </w:t>
      </w:r>
    </w:p>
    <w:p w:rsidR="002104ED" w:rsidRPr="002104ED" w:rsidRDefault="002104ED" w:rsidP="002104ED">
      <w:pPr>
        <w:spacing w:after="10" w:line="249" w:lineRule="auto"/>
        <w:ind w:left="302" w:right="169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Osobitné ustanovenia 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Obec Renčišov ustanovuje, že poplatok od  poplatníka v ustanovenej  výške pre obec  vyberá a za vybraný poplatok ručí: </w:t>
      </w:r>
    </w:p>
    <w:p w:rsidR="002104ED" w:rsidRPr="002104ED" w:rsidRDefault="002104ED" w:rsidP="002104ED">
      <w:pPr>
        <w:numPr>
          <w:ilvl w:val="0"/>
          <w:numId w:val="13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vlastník nehnuteľnosti; ak  je nehnuteľnosť v spoluvlastníctve viacerých  spoluvlastníkov  alebo  ak  ide  o  bytový dom, poplatok  vyberá a  za  vybraný  poplatok ručí  zástupca alebo správca určený spoluvlastníkmi, ak s výberom poplatku zástupca alebo správca súhlasí, </w:t>
      </w:r>
    </w:p>
    <w:p w:rsidR="002104ED" w:rsidRPr="002104ED" w:rsidRDefault="002104ED" w:rsidP="002104ED">
      <w:pPr>
        <w:numPr>
          <w:ilvl w:val="0"/>
          <w:numId w:val="13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správca, ak je vlastníkom nehnuteľnosti štát, vyšší územný celok alebo obec (ďalej len „platiteľ“).  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Platiteľ a poplatník sa môžu písomne dohodnúť, že poplatok obci  odvedie priamo poplatník; za odvedenie poplatku obci ručí platiteľ. </w:t>
      </w:r>
    </w:p>
    <w:p w:rsidR="002104ED" w:rsidRDefault="002104ED" w:rsidP="002104ED">
      <w:pPr>
        <w:spacing w:after="2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</w:p>
    <w:p w:rsidR="002104ED" w:rsidRPr="002104ED" w:rsidRDefault="002104ED" w:rsidP="002104ED">
      <w:pPr>
        <w:spacing w:after="2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10" w:line="249" w:lineRule="auto"/>
        <w:ind w:left="302" w:right="16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Článok 16 </w:t>
      </w:r>
    </w:p>
    <w:p w:rsidR="002104ED" w:rsidRPr="002104ED" w:rsidRDefault="002104ED" w:rsidP="002104ED">
      <w:pPr>
        <w:spacing w:after="10" w:line="249" w:lineRule="auto"/>
        <w:ind w:left="302" w:right="169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Sadzba poplatku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(1) Sadzba poplatku sa stanovuje : </w:t>
      </w:r>
    </w:p>
    <w:p w:rsidR="002104ED" w:rsidRPr="002104ED" w:rsidRDefault="002104ED" w:rsidP="002104ED">
      <w:pPr>
        <w:numPr>
          <w:ilvl w:val="0"/>
          <w:numId w:val="14"/>
        </w:numPr>
        <w:spacing w:after="0" w:line="261" w:lineRule="auto"/>
        <w:ind w:right="1539" w:hanging="26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pre fyzické osoby s trvalým pobytom v obci :  </w:t>
      </w:r>
    </w:p>
    <w:p w:rsidR="002104ED" w:rsidRPr="002104ED" w:rsidRDefault="002104ED" w:rsidP="002104ED">
      <w:pPr>
        <w:spacing w:after="0" w:line="261" w:lineRule="auto"/>
        <w:ind w:left="271" w:right="1539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0,0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41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€ na osobu a kalendárny deň ................................................   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5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,- €/osoba/rok</w:t>
      </w:r>
    </w:p>
    <w:p w:rsidR="002104ED" w:rsidRPr="002104ED" w:rsidRDefault="002104ED" w:rsidP="002104ED">
      <w:pPr>
        <w:spacing w:after="0" w:line="261" w:lineRule="auto"/>
        <w:ind w:left="271" w:right="1539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b) pre fyzické osoby bez trvalého pobytu v obci – chatári:..............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30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,- €/chata/rok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5" w:line="268" w:lineRule="auto"/>
        <w:ind w:left="13" w:right="140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c) pre právnické osoby, ktoré sú oprávnené užívať nehnuteľnosť v obci: </w:t>
      </w:r>
    </w:p>
    <w:p w:rsidR="002104ED" w:rsidRPr="002104ED" w:rsidRDefault="002104ED" w:rsidP="002104ED">
      <w:pPr>
        <w:spacing w:after="1"/>
        <w:ind w:left="1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   0,137 €/deň ..........................................................................................  50,- €/rok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Ďalšia nádoba na komunálny odpad – jednorázový poplatok .........   16,50 €/nádoba.</w:t>
      </w:r>
    </w:p>
    <w:p w:rsidR="002104ED" w:rsidRPr="002104ED" w:rsidRDefault="002104ED" w:rsidP="002104ED">
      <w:pPr>
        <w:spacing w:after="23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36" w:line="249" w:lineRule="auto"/>
        <w:ind w:left="302" w:right="169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Článok 17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10" w:line="249" w:lineRule="auto"/>
        <w:ind w:left="302" w:right="169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Oznamovacia povinnosť </w:t>
      </w:r>
    </w:p>
    <w:p w:rsidR="002104ED" w:rsidRPr="002104ED" w:rsidRDefault="002104ED" w:rsidP="002104ED">
      <w:pPr>
        <w:spacing w:after="16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(1) Poplatník je povinný v priebehu zdaňovacieho obdobia oznámiť obci vznik poplatkovej  povinnosti do 30 dní odo dňa  vzniku  poplatkovej povinnosti a   </w:t>
      </w:r>
    </w:p>
    <w:p w:rsidR="002104ED" w:rsidRPr="002104ED" w:rsidRDefault="002104ED" w:rsidP="002104ED">
      <w:pPr>
        <w:numPr>
          <w:ilvl w:val="0"/>
          <w:numId w:val="15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uviesť meno, priezvisko, dátum narodenia, adresu trvalého alebo prechodného pobytu /ďalej len „ identifikačné údaje“/, v prípade určeného zástupcu podľa § 77 ods. 7 zákona  aj identifikačné údaje za ostatných členov domácnosti, a ak  je poplatníkom podľa § 77 ods. 2 písm. b) alebo písm. c)  názov alebo obchodné meno, sídlo alebo miesto podnikania a  identifikačné číslo,  </w:t>
      </w:r>
    </w:p>
    <w:p w:rsidR="002104ED" w:rsidRPr="002104ED" w:rsidRDefault="002104ED" w:rsidP="002104ED">
      <w:pPr>
        <w:numPr>
          <w:ilvl w:val="0"/>
          <w:numId w:val="15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uviesť údaje rozhodujúce na určenie poplatku, </w:t>
      </w:r>
    </w:p>
    <w:p w:rsidR="002104ED" w:rsidRPr="002104ED" w:rsidRDefault="002104ED" w:rsidP="002104ED">
      <w:pPr>
        <w:numPr>
          <w:ilvl w:val="0"/>
          <w:numId w:val="15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ak požaduje zníženie alebo odpustenie poplatku podľa § 82 zákona o miestnych daniach a miestnom poplatku predložiť aj doklady, ktoré odôvodňujú zníženie alebo odpustenie poplatku.  </w:t>
      </w:r>
    </w:p>
    <w:p w:rsidR="002104ED" w:rsidRPr="002104ED" w:rsidRDefault="002104ED" w:rsidP="002104ED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(2) Zmeny skutočností rozhodujúcich na vyrubenie poplatku a zánik poplatkovej povinnosti v priebehu zdaňovacieho obdobia je poplatník povinný oznámiť obci do 30 dní odo dňa, kedy tieto nastali. Oznámenie  je poplatník povinný vykonať osobne na obecnom úrade v Renčišove. . </w:t>
      </w:r>
    </w:p>
    <w:p w:rsidR="002104ED" w:rsidRPr="002104ED" w:rsidRDefault="002104ED" w:rsidP="002104ED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10" w:line="249" w:lineRule="auto"/>
        <w:ind w:left="302" w:right="169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Článok 18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10" w:line="249" w:lineRule="auto"/>
        <w:ind w:left="302" w:right="171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Vyrubenie poplatku  </w:t>
      </w:r>
    </w:p>
    <w:p w:rsidR="002104ED" w:rsidRPr="002104ED" w:rsidRDefault="002104ED" w:rsidP="002104ED">
      <w:pPr>
        <w:spacing w:after="1"/>
        <w:ind w:right="1356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16"/>
        </w:numPr>
        <w:spacing w:after="291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Poplatok za komunálny odpad a drobný stavebný odpad vyrubuje obec každoročne rozhodnutím na celé zdaňovacie obdobie.  </w:t>
      </w:r>
    </w:p>
    <w:p w:rsidR="002104ED" w:rsidRPr="002104ED" w:rsidRDefault="002104ED" w:rsidP="002104ED">
      <w:pPr>
        <w:spacing w:after="37" w:line="249" w:lineRule="auto"/>
        <w:ind w:left="302" w:right="169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Článok 19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10" w:line="249" w:lineRule="auto"/>
        <w:ind w:left="302" w:right="169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Vrátenie, zníženie a odpustenie poplatku </w:t>
      </w:r>
    </w:p>
    <w:p w:rsidR="002104ED" w:rsidRPr="002104ED" w:rsidRDefault="002104ED" w:rsidP="002104ED">
      <w:pPr>
        <w:spacing w:after="8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(1) Obec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vráti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poplatok alebo jeho pomernú časť poplatníkovi, ktorému zanikla povinnosť platiť poplatok v priebehu zdaňovacieho obdobia a preukáže splnenie podmienok na vrátenie poplatku alebo jeho pomernú časť. Nárok na vrátenie pomernej časti poplatku zaniká, ak poplatník v uvedenej lehote zánik poplatkovej povinnosti neoznámi. 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Spolu s oznámením zániku povinnosti platiť poplatok podaným v zmysle § 80 ods. 2 zákona o miestnych daniach t.j.do 30 dní od zániku povinnosti platiť poplatok predloží poplatník hodnoverné doklady, ktorými sú: </w:t>
      </w:r>
    </w:p>
    <w:p w:rsidR="002104ED" w:rsidRPr="002104ED" w:rsidRDefault="002104ED" w:rsidP="002104ED">
      <w:pPr>
        <w:numPr>
          <w:ilvl w:val="0"/>
          <w:numId w:val="17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o zmene trvalého alebo prechodného pobytu , </w:t>
      </w:r>
    </w:p>
    <w:p w:rsidR="002104ED" w:rsidRPr="002104ED" w:rsidRDefault="002104ED" w:rsidP="002104ED">
      <w:pPr>
        <w:numPr>
          <w:ilvl w:val="0"/>
          <w:numId w:val="17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prípade, že právnická osoba, mala povinnosť platiť poplatok  z dôvodu , že bola oprávnená užívať alebo užívala  nehnuteľnosť nachádzajúcu sa na území obce na iný účel ako na podnikanie: dokladom o zániku právnickej osoby, dokladom o  zániku práva užívať nehnuteľnosť napr. listom vlastníctva alebo dohodou o ukončení nájmu alebo výpoveďou z nájmu, </w:t>
      </w:r>
    </w:p>
    <w:p w:rsidR="002104ED" w:rsidRPr="002104ED" w:rsidRDefault="002104ED" w:rsidP="002104ED">
      <w:pPr>
        <w:numPr>
          <w:ilvl w:val="0"/>
          <w:numId w:val="17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prípade, že podnikateľ, mal povinnosť platiť poplatok  z dôvodu , že bol oprávnený užívať alebo užíval  nehnuteľnosť nachádzajúcu sa na území obce na účel podnikania: dokladom o zániku podnikateľa , dokladom o  zániku práva užívať nehnuteľnosť napr. listom vlastníctva alebo dohodou o ukončení nájmu alebo výpoveďou z nájmu, - doklad o úmrtí. </w:t>
      </w:r>
    </w:p>
    <w:p w:rsidR="002104ED" w:rsidRPr="002104ED" w:rsidRDefault="002104ED" w:rsidP="002104ED">
      <w:pPr>
        <w:spacing w:after="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16"/>
        </w:numPr>
        <w:spacing w:after="5" w:line="268" w:lineRule="auto"/>
        <w:ind w:right="140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Obec na základe písomnej žiadosti  poplatníka tento poplatok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zníži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o 50 %:</w:t>
      </w:r>
    </w:p>
    <w:p w:rsidR="002104ED" w:rsidRPr="002104ED" w:rsidRDefault="002104ED" w:rsidP="002104ED">
      <w:pPr>
        <w:numPr>
          <w:ilvl w:val="0"/>
          <w:numId w:val="24"/>
        </w:numPr>
        <w:spacing w:after="5" w:line="268" w:lineRule="auto"/>
        <w:ind w:right="14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zo sadzby poplatku za obdobie, za ktoré  poplatník obci bez pochybností preukáže, že sa v zdaňovacom období  viac ako 90 dní nezdržiava alebo nezdržiaval na území obce.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Poplatník preukáže obci tieto skutočnosti hodnovernými dokladmi, ktorými sú : </w:t>
      </w:r>
    </w:p>
    <w:p w:rsidR="002104ED" w:rsidRPr="002104ED" w:rsidRDefault="002104ED" w:rsidP="002104ED">
      <w:pPr>
        <w:numPr>
          <w:ilvl w:val="0"/>
          <w:numId w:val="18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zamestnávateľa, v ktorom zamestnávateľ potvrdí, že poplatník v zdaňovacom období vykonáva prácu v inej obci v SR alebo v zahraničí, kde je súčasne aj ubytovaný s uvedením počtu dní,  </w:t>
      </w:r>
    </w:p>
    <w:p w:rsidR="002104ED" w:rsidRPr="002104ED" w:rsidRDefault="002104ED" w:rsidP="002104ED">
      <w:pPr>
        <w:numPr>
          <w:ilvl w:val="0"/>
          <w:numId w:val="18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pracovná zmluva, potvrdenie sprostredkovateľskej agentúry,  </w:t>
      </w:r>
    </w:p>
    <w:p w:rsidR="002104ED" w:rsidRPr="002104ED" w:rsidRDefault="002104ED" w:rsidP="002104ED">
      <w:pPr>
        <w:numPr>
          <w:ilvl w:val="0"/>
          <w:numId w:val="18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o návšteve školy v inej obci SR spolu  s dokladom  o ubytovaní alebo prechodnom pobyte v mieste, kde študuje. </w:t>
      </w:r>
    </w:p>
    <w:p w:rsidR="002104ED" w:rsidRPr="002104ED" w:rsidRDefault="002104ED" w:rsidP="002104ED">
      <w:pPr>
        <w:spacing w:after="23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 predloženého dokladu musí byť zrejmé, ako dlho sa poplatník v určenom období nezdržiava alebo nezdržiaval na území obce. 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4"/>
        </w:numPr>
        <w:spacing w:after="5" w:line="268" w:lineRule="auto"/>
        <w:ind w:right="14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zo sadzby poplatku fyzickej osoby s trvalým pobytom v obci, ktorá je držiteľom preukazu ZŤP.</w:t>
      </w:r>
    </w:p>
    <w:p w:rsidR="002104ED" w:rsidRPr="002104ED" w:rsidRDefault="002104ED" w:rsidP="002104ED">
      <w:pPr>
        <w:numPr>
          <w:ilvl w:val="0"/>
          <w:numId w:val="24"/>
        </w:numPr>
        <w:spacing w:after="5" w:line="268" w:lineRule="auto"/>
        <w:ind w:right="14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zo sadzby poplatku fyzickej osoby s trvalým pobytom v obci, ktorá je staršia ako 70 rokov (veková hranica sa počíta k 1. 1. zdaňovacieho obdobia).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pStyle w:val="Odsekzoznamu"/>
        <w:numPr>
          <w:ilvl w:val="0"/>
          <w:numId w:val="16"/>
        </w:numPr>
        <w:spacing w:after="2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Obec na základe písomnej žiadosti poplatníka poplatok 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odpustí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, ak  poplatník  preukáže bez pochybností , že 365 dní  v zdaňovacom období sa  nezdržiava alebo nezdržiaval  na území obce.   </w:t>
      </w:r>
    </w:p>
    <w:p w:rsidR="002104ED" w:rsidRPr="002104ED" w:rsidRDefault="002104ED" w:rsidP="002104ED">
      <w:pPr>
        <w:spacing w:after="17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Podmienkou odpustenia poplatku je predloženie  hodnoverných  dokladov, ktorými sú :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doklad o dlhodobom pobyte v zahraničí z dôvodu výkonu zamestnania  </w:t>
      </w:r>
    </w:p>
    <w:p w:rsidR="002104ED" w:rsidRPr="002104ED" w:rsidRDefault="002104ED" w:rsidP="002104ED">
      <w:pPr>
        <w:spacing w:after="5" w:line="268" w:lineRule="auto"/>
        <w:ind w:left="742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(potvrdením od zamestnávateľa (agentúry zamestnávania) o zamestnaní v danom zdaňovacom období s miestom výkonu práce poplatníka mimo územia obce   </w:t>
      </w:r>
    </w:p>
    <w:p w:rsidR="002104ED" w:rsidRPr="002104ED" w:rsidRDefault="002104ED" w:rsidP="002104ED">
      <w:pPr>
        <w:spacing w:after="5" w:line="268" w:lineRule="auto"/>
        <w:ind w:left="742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 potvrdením  o ubytovaní)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o prechodnom pobyte a zaplatenie/vyrubenie poplatku v danej obci/meste,  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o štúdiu v zahraničí,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 o umiestnení v zariadení sociálnych  služieb a o dobe jeho trvania,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potvrdenie o umiestnení v detskom domove, domove dôchodcov, reedukačnom  zariadení  a o dobe jeho trvania, 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o vykonávaní kňazskej alebo rehoľnej služby mimo územia obce,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o pobyte v detskom domove, 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o dlhodobej  hospitalizácii v liečebni a o dobe jej trvania, </w:t>
      </w:r>
    </w:p>
    <w:p w:rsidR="002104ED" w:rsidRPr="002104ED" w:rsidRDefault="002104ED" w:rsidP="002104ED">
      <w:pPr>
        <w:numPr>
          <w:ilvl w:val="1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potvrdenie  o výkone väzby alebo výkone trestu odňatia slobody a jeho dobe trvania. Podklad nie je možné nahradiť čestným prehlásením. </w:t>
      </w:r>
    </w:p>
    <w:p w:rsidR="002104ED" w:rsidRPr="002104ED" w:rsidRDefault="002104ED" w:rsidP="002104ED">
      <w:pPr>
        <w:spacing w:after="10"/>
        <w:ind w:left="73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prípade, že podklady budú predložené v inom ako v slovenskom alebo českom jazyku  poplatník doloží aj preklad príslušného dokladu  (nevyžaduje sa úradný preklad ). </w:t>
      </w:r>
    </w:p>
    <w:p w:rsidR="002104ED" w:rsidRPr="002104ED" w:rsidRDefault="002104ED" w:rsidP="002104ED">
      <w:pPr>
        <w:spacing w:after="12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Poplatníkovi je možné poskytnúť iba jeden druh úľavy alebo  odpustenia.  </w:t>
      </w:r>
    </w:p>
    <w:p w:rsidR="002104ED" w:rsidRPr="002104ED" w:rsidRDefault="002104ED" w:rsidP="002104ED">
      <w:pPr>
        <w:spacing w:after="21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19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Doklady  sa predkladajú osobitne pre každé zdaňovacie obdobie. </w:t>
      </w:r>
    </w:p>
    <w:p w:rsidR="002104ED" w:rsidRPr="002104ED" w:rsidRDefault="002104ED" w:rsidP="002104ED">
      <w:pPr>
        <w:spacing w:after="61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3"/>
        <w:ind w:left="10" w:right="139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VI.  č a s ť </w:t>
      </w:r>
    </w:p>
    <w:p w:rsidR="002104ED" w:rsidRPr="002104ED" w:rsidRDefault="002104ED" w:rsidP="002104ED">
      <w:pPr>
        <w:keepNext/>
        <w:keepLines/>
        <w:spacing w:after="1"/>
        <w:ind w:left="10" w:right="100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Spoločné ustanovenia </w:t>
      </w:r>
    </w:p>
    <w:p w:rsidR="002104ED" w:rsidRPr="002104ED" w:rsidRDefault="002104ED" w:rsidP="002104ED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Správu miestnych daní a miestneho poplatku vykonáva obec Renčišov.  </w:t>
      </w:r>
    </w:p>
    <w:p w:rsidR="002104ED" w:rsidRPr="002104ED" w:rsidRDefault="002104ED" w:rsidP="002104ED">
      <w:pPr>
        <w:spacing w:after="20"/>
        <w:ind w:left="36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Vyrubená daň z nehnuteľností , daň za psa a miestny poplatok za komunálny odpad sú splatné do 15 dní odo dňa nadobudnutia právoplatnosti rozhodnutia. </w:t>
      </w:r>
    </w:p>
    <w:p w:rsidR="002104ED" w:rsidRPr="002104ED" w:rsidRDefault="002104ED" w:rsidP="002104ED">
      <w:pPr>
        <w:spacing w:after="2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Miestne dane je možné uhradiť: </w:t>
      </w:r>
    </w:p>
    <w:p w:rsidR="002104ED" w:rsidRPr="002104ED" w:rsidRDefault="002104ED" w:rsidP="002104ED">
      <w:pPr>
        <w:numPr>
          <w:ilvl w:val="1"/>
          <w:numId w:val="2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hotovosti do pokladne obecného úradu v Renčišove  /pri platbách do 300,-€/, </w:t>
      </w:r>
    </w:p>
    <w:p w:rsidR="002104ED" w:rsidRPr="002104ED" w:rsidRDefault="002104ED" w:rsidP="002104ED">
      <w:pPr>
        <w:numPr>
          <w:ilvl w:val="1"/>
          <w:numId w:val="20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bezhotovostným prevodom na príslušný účet správcu dane.       </w:t>
      </w:r>
    </w:p>
    <w:p w:rsidR="002104ED" w:rsidRPr="002104ED" w:rsidRDefault="002104ED" w:rsidP="002104ED">
      <w:pPr>
        <w:spacing w:after="1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numPr>
          <w:ilvl w:val="0"/>
          <w:numId w:val="2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Miestny poplatok za komunálne odpady a drobné stavebné odpady  je možné uhradiť: </w:t>
      </w:r>
    </w:p>
    <w:p w:rsidR="002104ED" w:rsidRPr="002104ED" w:rsidRDefault="002104ED" w:rsidP="002104ED">
      <w:pPr>
        <w:numPr>
          <w:ilvl w:val="1"/>
          <w:numId w:val="21"/>
        </w:numPr>
        <w:spacing w:after="5" w:line="268" w:lineRule="auto"/>
        <w:ind w:left="273"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hotovosti do pokladne obecného úradu v Renčišove  /pri platbách do 300,-€/, </w:t>
      </w:r>
    </w:p>
    <w:p w:rsidR="002104ED" w:rsidRPr="002104ED" w:rsidRDefault="002104ED" w:rsidP="002104ED">
      <w:pPr>
        <w:numPr>
          <w:ilvl w:val="1"/>
          <w:numId w:val="21"/>
        </w:numPr>
        <w:spacing w:after="5" w:line="268" w:lineRule="auto"/>
        <w:ind w:left="273"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bezhotovostným prevodom na príslušný účet správcu dane. </w:t>
      </w:r>
    </w:p>
    <w:p w:rsidR="002104ED" w:rsidRPr="002104ED" w:rsidRDefault="002104ED" w:rsidP="002104ED">
      <w:pPr>
        <w:spacing w:after="9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numPr>
          <w:ilvl w:val="0"/>
          <w:numId w:val="2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Ostatné náležitosti miestnych daní sú upravené v zákone č. 582/2004 Z. z. o miestnych daniach a miestnom poplatku za komunálne odpady a drobné stavebné odpady v znení neskorších predpisov. </w:t>
      </w:r>
    </w:p>
    <w:p w:rsidR="002104ED" w:rsidRPr="002104ED" w:rsidRDefault="002104ED" w:rsidP="002104ED">
      <w:pPr>
        <w:spacing w:after="21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1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Pokiaľ v  tomto  všeobecne  záväznom  nariadení  nie je podrobnejšia úprava, postupuje sa v konaní vo veciach miestnych daní a miestnom poplatku  podľa zákona č. 511/1992 Zb. o správe daní a poplatkov a  o zmenách v sústave územných finančných orgánov znení neskorších predpisov.  </w:t>
      </w:r>
    </w:p>
    <w:p w:rsidR="002104ED" w:rsidRPr="002104ED" w:rsidRDefault="002104ED" w:rsidP="002104ED">
      <w:pPr>
        <w:spacing w:after="69"/>
        <w:ind w:right="1342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keepNext/>
        <w:keepLines/>
        <w:spacing w:after="3"/>
        <w:ind w:left="10" w:right="139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VII.  č a s ť </w:t>
      </w:r>
    </w:p>
    <w:p w:rsidR="002104ED" w:rsidRPr="002104ED" w:rsidRDefault="002104ED" w:rsidP="002104ED">
      <w:pPr>
        <w:keepNext/>
        <w:keepLines/>
        <w:spacing w:after="1"/>
        <w:ind w:left="10" w:right="140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Záverečné  ustanovenia </w:t>
      </w:r>
    </w:p>
    <w:p w:rsidR="002104ED" w:rsidRPr="002104ED" w:rsidRDefault="002104ED" w:rsidP="002104ED">
      <w:pPr>
        <w:spacing w:after="0"/>
        <w:ind w:right="1337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2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Obecné zastupiteľstvo Obce Renčišov sa na tomto všeobecne záväznom nariadení o miestnych daniach a miestnom poplatku za komunálne odpady a drobné stavebné odpady uznieslo dňa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14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uznesením č. 4/20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</w:t>
      </w:r>
    </w:p>
    <w:p w:rsidR="002104ED" w:rsidRPr="002104ED" w:rsidRDefault="002104ED" w:rsidP="002104ED">
      <w:pPr>
        <w:spacing w:after="22"/>
        <w:ind w:left="2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2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Toto všeobecne záväzné nariadenie nadobúda účinnosť 1. januára 202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</w:t>
      </w:r>
    </w:p>
    <w:p w:rsidR="002104ED" w:rsidRPr="002104ED" w:rsidRDefault="002104ED" w:rsidP="002104ED">
      <w:pPr>
        <w:spacing w:after="5"/>
        <w:ind w:left="2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numPr>
          <w:ilvl w:val="0"/>
          <w:numId w:val="22"/>
        </w:num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Dňom  účinnosti tohto  Všeobecne  záväzného nariadenia o miestnych daniach a miestnom poplatku za komunálne odpady a drobné stavebné odpady sa ruší:</w:t>
      </w:r>
    </w:p>
    <w:p w:rsidR="002104ED" w:rsidRPr="002104ED" w:rsidRDefault="002104ED" w:rsidP="002104ED">
      <w:pPr>
        <w:spacing w:after="5" w:line="268" w:lineRule="auto"/>
        <w:ind w:left="720" w:right="1411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numPr>
          <w:ilvl w:val="0"/>
          <w:numId w:val="25"/>
        </w:numPr>
        <w:spacing w:after="5" w:line="268" w:lineRule="auto"/>
        <w:ind w:right="14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Všeobecne záväzné nariadenie obce Renčišov č. 1/20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19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o miestnych daniach a  miestnom poplatku za komunálne odpady a drobné stavebné odpady na území obce Renčišov zo dňa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18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19.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1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5" w:line="268" w:lineRule="auto"/>
        <w:ind w:left="23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 Renčišove, 1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4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.............................................</w:t>
      </w: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Miroslav Paločko</w:t>
      </w: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starosta obce</w:t>
      </w: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VZN č.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bolo schválené obecným zastupiteľstvom v Renčišove dňa 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4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 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 20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, pod č. uznesenia 4/20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</w:t>
      </w:r>
    </w:p>
    <w:p w:rsidR="002104ED" w:rsidRPr="002104ED" w:rsidRDefault="002104ED" w:rsidP="002104ED">
      <w:pPr>
        <w:spacing w:after="2" w:line="249" w:lineRule="auto"/>
        <w:ind w:left="22" w:right="1472" w:hanging="10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Vyvesené na úradnej tabuli obce a web stránke obce dňa 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5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 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 20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20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</w:t>
      </w:r>
    </w:p>
    <w:p w:rsidR="002104ED" w:rsidRPr="002104ED" w:rsidRDefault="002104ED" w:rsidP="002104ED">
      <w:pPr>
        <w:spacing w:after="2" w:line="249" w:lineRule="auto"/>
        <w:ind w:left="22" w:right="1472" w:hanging="10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2104ED" w:rsidRPr="002104ED" w:rsidRDefault="002104ED" w:rsidP="002104ED">
      <w:pPr>
        <w:spacing w:after="2" w:line="249" w:lineRule="auto"/>
        <w:ind w:left="22" w:right="1472" w:hanging="10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VZN č.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20 nadobúda účinnosť 01. 01. 2021</w:t>
      </w:r>
      <w:r w:rsidRPr="002104E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</w:t>
      </w:r>
    </w:p>
    <w:p w:rsidR="00CF5450" w:rsidRDefault="00CF5450">
      <w:bookmarkStart w:id="0" w:name="_GoBack"/>
      <w:bookmarkEnd w:id="0"/>
    </w:p>
    <w:sectPr w:rsidR="00CF5450">
      <w:footerReference w:type="even" r:id="rId7"/>
      <w:footerReference w:type="default" r:id="rId8"/>
      <w:footerReference w:type="first" r:id="rId9"/>
      <w:pgSz w:w="11904" w:h="16836"/>
      <w:pgMar w:top="1418" w:right="0" w:bottom="1435" w:left="1404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FC" w:rsidRDefault="000309FC" w:rsidP="002104ED">
      <w:pPr>
        <w:spacing w:after="0" w:line="240" w:lineRule="auto"/>
      </w:pPr>
      <w:r>
        <w:separator/>
      </w:r>
    </w:p>
  </w:endnote>
  <w:endnote w:type="continuationSeparator" w:id="0">
    <w:p w:rsidR="000309FC" w:rsidRDefault="000309FC" w:rsidP="0021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0" w:rsidRDefault="000309FC">
    <w:pPr>
      <w:tabs>
        <w:tab w:val="center" w:pos="9026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0" w:rsidRDefault="000309FC">
    <w:pPr>
      <w:tabs>
        <w:tab w:val="center" w:pos="9026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D386C">
      <w:rPr>
        <w:noProof/>
      </w:rPr>
      <w:t>10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0" w:rsidRDefault="000309FC">
    <w:pPr>
      <w:tabs>
        <w:tab w:val="center" w:pos="9026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FC" w:rsidRDefault="000309FC" w:rsidP="002104ED">
      <w:pPr>
        <w:spacing w:after="0" w:line="240" w:lineRule="auto"/>
      </w:pPr>
      <w:r>
        <w:separator/>
      </w:r>
    </w:p>
  </w:footnote>
  <w:footnote w:type="continuationSeparator" w:id="0">
    <w:p w:rsidR="000309FC" w:rsidRDefault="000309FC" w:rsidP="0021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F4"/>
    <w:multiLevelType w:val="hybridMultilevel"/>
    <w:tmpl w:val="A76ED956"/>
    <w:lvl w:ilvl="0" w:tplc="4D7C15DC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6C5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C7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85FE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6F87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720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C3A6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A92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A630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070BE"/>
    <w:multiLevelType w:val="hybridMultilevel"/>
    <w:tmpl w:val="13FC1D42"/>
    <w:lvl w:ilvl="0" w:tplc="C27ED5B8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01BA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45F6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CE53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5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EC74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6C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42E9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241D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97A2C"/>
    <w:multiLevelType w:val="hybridMultilevel"/>
    <w:tmpl w:val="8E8AAB86"/>
    <w:lvl w:ilvl="0" w:tplc="B89E3140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8172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3D9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C25F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4F9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8840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4805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40B8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EC9B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5670A"/>
    <w:multiLevelType w:val="hybridMultilevel"/>
    <w:tmpl w:val="839C563A"/>
    <w:lvl w:ilvl="0" w:tplc="747C3244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8D2F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2683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CB440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45D4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CD06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E3DB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6D6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453C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6E6E80"/>
    <w:multiLevelType w:val="hybridMultilevel"/>
    <w:tmpl w:val="F8BE1D18"/>
    <w:lvl w:ilvl="0" w:tplc="6F5C8A9C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6D46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217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8F9E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E1BA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6D72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FB3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2F3F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ACF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C20BA"/>
    <w:multiLevelType w:val="hybridMultilevel"/>
    <w:tmpl w:val="955A1450"/>
    <w:lvl w:ilvl="0" w:tplc="C15A337E">
      <w:start w:val="1"/>
      <w:numFmt w:val="lowerLetter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84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06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EB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82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C6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A2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9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22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E1394"/>
    <w:multiLevelType w:val="hybridMultilevel"/>
    <w:tmpl w:val="6F1028E4"/>
    <w:lvl w:ilvl="0" w:tplc="2996E5E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E8ED4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69DB0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04538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4E4CC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8EF82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AA172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C74B4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2F910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210D6"/>
    <w:multiLevelType w:val="hybridMultilevel"/>
    <w:tmpl w:val="30129008"/>
    <w:lvl w:ilvl="0" w:tplc="FE14EE9A">
      <w:start w:val="4"/>
      <w:numFmt w:val="decimal"/>
      <w:lvlText w:val="(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439A6">
      <w:start w:val="1"/>
      <w:numFmt w:val="lowerLetter"/>
      <w:lvlText w:val="%2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6D1E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ADFFA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A62A4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874A8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66F7A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AF8F0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0E7C4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14026"/>
    <w:multiLevelType w:val="hybridMultilevel"/>
    <w:tmpl w:val="E3327056"/>
    <w:lvl w:ilvl="0" w:tplc="33E079F4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5BD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49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EC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CD7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498E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E8EA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091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B54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A307C"/>
    <w:multiLevelType w:val="hybridMultilevel"/>
    <w:tmpl w:val="8A44D6D6"/>
    <w:lvl w:ilvl="0" w:tplc="5F245BDC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3AA92B25"/>
    <w:multiLevelType w:val="hybridMultilevel"/>
    <w:tmpl w:val="50CC09A2"/>
    <w:lvl w:ilvl="0" w:tplc="87146EAC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3" w:hanging="360"/>
      </w:pPr>
    </w:lvl>
    <w:lvl w:ilvl="2" w:tplc="041B001B" w:tentative="1">
      <w:start w:val="1"/>
      <w:numFmt w:val="lowerRoman"/>
      <w:lvlText w:val="%3."/>
      <w:lvlJc w:val="right"/>
      <w:pPr>
        <w:ind w:left="1823" w:hanging="180"/>
      </w:pPr>
    </w:lvl>
    <w:lvl w:ilvl="3" w:tplc="041B000F" w:tentative="1">
      <w:start w:val="1"/>
      <w:numFmt w:val="decimal"/>
      <w:lvlText w:val="%4."/>
      <w:lvlJc w:val="left"/>
      <w:pPr>
        <w:ind w:left="2543" w:hanging="360"/>
      </w:pPr>
    </w:lvl>
    <w:lvl w:ilvl="4" w:tplc="041B0019" w:tentative="1">
      <w:start w:val="1"/>
      <w:numFmt w:val="lowerLetter"/>
      <w:lvlText w:val="%5."/>
      <w:lvlJc w:val="left"/>
      <w:pPr>
        <w:ind w:left="3263" w:hanging="360"/>
      </w:pPr>
    </w:lvl>
    <w:lvl w:ilvl="5" w:tplc="041B001B" w:tentative="1">
      <w:start w:val="1"/>
      <w:numFmt w:val="lowerRoman"/>
      <w:lvlText w:val="%6."/>
      <w:lvlJc w:val="right"/>
      <w:pPr>
        <w:ind w:left="3983" w:hanging="180"/>
      </w:pPr>
    </w:lvl>
    <w:lvl w:ilvl="6" w:tplc="041B000F" w:tentative="1">
      <w:start w:val="1"/>
      <w:numFmt w:val="decimal"/>
      <w:lvlText w:val="%7."/>
      <w:lvlJc w:val="left"/>
      <w:pPr>
        <w:ind w:left="4703" w:hanging="360"/>
      </w:pPr>
    </w:lvl>
    <w:lvl w:ilvl="7" w:tplc="041B0019" w:tentative="1">
      <w:start w:val="1"/>
      <w:numFmt w:val="lowerLetter"/>
      <w:lvlText w:val="%8."/>
      <w:lvlJc w:val="left"/>
      <w:pPr>
        <w:ind w:left="5423" w:hanging="360"/>
      </w:pPr>
    </w:lvl>
    <w:lvl w:ilvl="8" w:tplc="041B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40F06B5A"/>
    <w:multiLevelType w:val="hybridMultilevel"/>
    <w:tmpl w:val="2988CD86"/>
    <w:lvl w:ilvl="0" w:tplc="6A48BD5C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3" w:hanging="360"/>
      </w:pPr>
    </w:lvl>
    <w:lvl w:ilvl="2" w:tplc="041B001B" w:tentative="1">
      <w:start w:val="1"/>
      <w:numFmt w:val="lowerRoman"/>
      <w:lvlText w:val="%3."/>
      <w:lvlJc w:val="right"/>
      <w:pPr>
        <w:ind w:left="1813" w:hanging="180"/>
      </w:pPr>
    </w:lvl>
    <w:lvl w:ilvl="3" w:tplc="041B000F" w:tentative="1">
      <w:start w:val="1"/>
      <w:numFmt w:val="decimal"/>
      <w:lvlText w:val="%4."/>
      <w:lvlJc w:val="left"/>
      <w:pPr>
        <w:ind w:left="2533" w:hanging="360"/>
      </w:pPr>
    </w:lvl>
    <w:lvl w:ilvl="4" w:tplc="041B0019" w:tentative="1">
      <w:start w:val="1"/>
      <w:numFmt w:val="lowerLetter"/>
      <w:lvlText w:val="%5."/>
      <w:lvlJc w:val="left"/>
      <w:pPr>
        <w:ind w:left="3253" w:hanging="360"/>
      </w:pPr>
    </w:lvl>
    <w:lvl w:ilvl="5" w:tplc="041B001B" w:tentative="1">
      <w:start w:val="1"/>
      <w:numFmt w:val="lowerRoman"/>
      <w:lvlText w:val="%6."/>
      <w:lvlJc w:val="right"/>
      <w:pPr>
        <w:ind w:left="3973" w:hanging="180"/>
      </w:pPr>
    </w:lvl>
    <w:lvl w:ilvl="6" w:tplc="041B000F" w:tentative="1">
      <w:start w:val="1"/>
      <w:numFmt w:val="decimal"/>
      <w:lvlText w:val="%7."/>
      <w:lvlJc w:val="left"/>
      <w:pPr>
        <w:ind w:left="4693" w:hanging="360"/>
      </w:pPr>
    </w:lvl>
    <w:lvl w:ilvl="7" w:tplc="041B0019" w:tentative="1">
      <w:start w:val="1"/>
      <w:numFmt w:val="lowerLetter"/>
      <w:lvlText w:val="%8."/>
      <w:lvlJc w:val="left"/>
      <w:pPr>
        <w:ind w:left="5413" w:hanging="360"/>
      </w:pPr>
    </w:lvl>
    <w:lvl w:ilvl="8" w:tplc="041B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 w15:restartNumberingAfterBreak="0">
    <w:nsid w:val="43C7621D"/>
    <w:multiLevelType w:val="hybridMultilevel"/>
    <w:tmpl w:val="6EFC2C6A"/>
    <w:lvl w:ilvl="0" w:tplc="4F88A07C">
      <w:start w:val="1"/>
      <w:numFmt w:val="lowerLetter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84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81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25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A8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0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84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45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6F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98232B"/>
    <w:multiLevelType w:val="hybridMultilevel"/>
    <w:tmpl w:val="D98C6DA2"/>
    <w:lvl w:ilvl="0" w:tplc="615C72E8">
      <w:start w:val="3"/>
      <w:numFmt w:val="decimal"/>
      <w:lvlText w:val="(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C6E82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286CC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A6EC8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4C0D2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AF13E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E2E04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8EF32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6EEF6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931468"/>
    <w:multiLevelType w:val="hybridMultilevel"/>
    <w:tmpl w:val="2632CF6C"/>
    <w:lvl w:ilvl="0" w:tplc="F77E22DA">
      <w:start w:val="1"/>
      <w:numFmt w:val="lowerLetter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4891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AF14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E250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4F32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AE6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2865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4638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86CE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E224C"/>
    <w:multiLevelType w:val="hybridMultilevel"/>
    <w:tmpl w:val="E76CCA52"/>
    <w:lvl w:ilvl="0" w:tplc="2CC629CE">
      <w:start w:val="1"/>
      <w:numFmt w:val="lowerLetter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6350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AAAE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C6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CED4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87E8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585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8835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0912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492B8C"/>
    <w:multiLevelType w:val="hybridMultilevel"/>
    <w:tmpl w:val="B8E2678E"/>
    <w:lvl w:ilvl="0" w:tplc="36944E3E">
      <w:start w:val="1"/>
      <w:numFmt w:val="decimal"/>
      <w:lvlText w:val="(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84C0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A8356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85F6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4712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21D4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CD65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6A48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6B06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6237F5"/>
    <w:multiLevelType w:val="hybridMultilevel"/>
    <w:tmpl w:val="E972692C"/>
    <w:lvl w:ilvl="0" w:tplc="42F62412">
      <w:start w:val="1"/>
      <w:numFmt w:val="decimal"/>
      <w:lvlText w:val="(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8FE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4B3F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EC3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F97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C913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215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E64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ABA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065A99"/>
    <w:multiLevelType w:val="hybridMultilevel"/>
    <w:tmpl w:val="E072F172"/>
    <w:lvl w:ilvl="0" w:tplc="5406CC76">
      <w:start w:val="1"/>
      <w:numFmt w:val="decimal"/>
      <w:lvlText w:val="(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E0690">
      <w:start w:val="1"/>
      <w:numFmt w:val="lowerLetter"/>
      <w:lvlText w:val="%2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0AD54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0AE58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05CE8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06980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AE7F8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A9FDC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400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2B58BA"/>
    <w:multiLevelType w:val="hybridMultilevel"/>
    <w:tmpl w:val="1CECC92A"/>
    <w:lvl w:ilvl="0" w:tplc="0B68106C">
      <w:start w:val="2"/>
      <w:numFmt w:val="decimal"/>
      <w:lvlText w:val="(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A4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26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49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5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8D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8C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E3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C8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755BD5"/>
    <w:multiLevelType w:val="hybridMultilevel"/>
    <w:tmpl w:val="A2623AFC"/>
    <w:lvl w:ilvl="0" w:tplc="4BE03380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8A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3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8D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42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4B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EC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A6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67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F5EB2"/>
    <w:multiLevelType w:val="hybridMultilevel"/>
    <w:tmpl w:val="5C162A18"/>
    <w:lvl w:ilvl="0" w:tplc="63123F0A">
      <w:start w:val="1"/>
      <w:numFmt w:val="lowerLetter"/>
      <w:lvlText w:val="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6265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C8D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C06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E03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E208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E82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AB84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8EA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5676CB"/>
    <w:multiLevelType w:val="hybridMultilevel"/>
    <w:tmpl w:val="162E204C"/>
    <w:lvl w:ilvl="0" w:tplc="610A2A52">
      <w:start w:val="1"/>
      <w:numFmt w:val="lowerLetter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474B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EC5F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818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4082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E9D0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6B2D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45F5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EBE0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8B7C4F"/>
    <w:multiLevelType w:val="hybridMultilevel"/>
    <w:tmpl w:val="6AAA71BA"/>
    <w:lvl w:ilvl="0" w:tplc="6E8A4534">
      <w:start w:val="2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CB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6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C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5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C09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86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2C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E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2A4CAE"/>
    <w:multiLevelType w:val="hybridMultilevel"/>
    <w:tmpl w:val="F544E9E0"/>
    <w:lvl w:ilvl="0" w:tplc="EDE03EF4">
      <w:start w:val="1"/>
      <w:numFmt w:val="decimal"/>
      <w:lvlText w:val="(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C0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C0AA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E2B0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E784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FA0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23BD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4D87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630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1"/>
  </w:num>
  <w:num w:numId="5">
    <w:abstractNumId w:val="16"/>
  </w:num>
  <w:num w:numId="6">
    <w:abstractNumId w:val="21"/>
  </w:num>
  <w:num w:numId="7">
    <w:abstractNumId w:val="2"/>
  </w:num>
  <w:num w:numId="8">
    <w:abstractNumId w:val="22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24"/>
  </w:num>
  <w:num w:numId="17">
    <w:abstractNumId w:val="3"/>
  </w:num>
  <w:num w:numId="18">
    <w:abstractNumId w:val="6"/>
  </w:num>
  <w:num w:numId="19">
    <w:abstractNumId w:val="13"/>
  </w:num>
  <w:num w:numId="20">
    <w:abstractNumId w:val="18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D"/>
    <w:rsid w:val="000309FC"/>
    <w:rsid w:val="000D386C"/>
    <w:rsid w:val="002104ED"/>
    <w:rsid w:val="00C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EF39"/>
  <w15:chartTrackingRefBased/>
  <w15:docId w15:val="{DA3AA44C-82D5-45BF-8DE2-1DD17DC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4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4ED"/>
  </w:style>
  <w:style w:type="paragraph" w:styleId="Textbubliny">
    <w:name w:val="Balloon Text"/>
    <w:basedOn w:val="Normlny"/>
    <w:link w:val="TextbublinyChar"/>
    <w:uiPriority w:val="99"/>
    <w:semiHidden/>
    <w:unhideWhenUsed/>
    <w:rsid w:val="000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2020-12-17T08:45:00Z</cp:lastPrinted>
  <dcterms:created xsi:type="dcterms:W3CDTF">2020-12-17T08:34:00Z</dcterms:created>
  <dcterms:modified xsi:type="dcterms:W3CDTF">2020-12-17T08:46:00Z</dcterms:modified>
</cp:coreProperties>
</file>